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50"/>
          <w:szCs w:val="50"/>
        </w:rPr>
      </w:pPr>
      <w:bookmarkStart w:colFirst="0" w:colLast="0" w:name="_f63p0kltnil" w:id="0"/>
      <w:bookmarkEnd w:id="0"/>
      <w:r w:rsidDel="00000000" w:rsidR="00000000" w:rsidRPr="00000000">
        <w:rPr>
          <w:b w:val="1"/>
          <w:bCs w:val="1"/>
          <w:sz w:val="50"/>
          <w:szCs w:val="50"/>
          <w:rtl w:val="0"/>
        </w:rPr>
        <w:t xml:space="preserve">Weather Proof Outdoor Furniture: A Complete Buying Guide by Urbanland Products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Outdoor spaces are no longer just an extension of a building—they are places where people relax, socialize, and connect with nature. Whether it’s a garden, balcony, café, resort, or public seating area, the right furniture can transform any outdoor space. However, outdoor furniture faces constant exposure to sun, rain, dust, and changing temperatures. This is why investing in </w:t>
      </w:r>
      <w:hyperlink r:id="rId6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Weather Proof Outdoor Furniture</w:t>
        </w:r>
      </w:hyperlink>
      <w:r w:rsidDel="00000000" w:rsidR="00000000" w:rsidRPr="00000000">
        <w:rPr>
          <w:sz w:val="26"/>
          <w:szCs w:val="26"/>
          <w:rtl w:val="0"/>
        </w:rPr>
        <w:t xml:space="preserve"> is no longer optional—it’s essential. At </w:t>
      </w:r>
      <w:hyperlink r:id="rId7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Urbanland Products</w:t>
        </w:r>
      </w:hyperlink>
      <w:r w:rsidDel="00000000" w:rsidR="00000000" w:rsidRPr="00000000">
        <w:rPr>
          <w:sz w:val="26"/>
          <w:szCs w:val="26"/>
          <w:rtl w:val="0"/>
        </w:rPr>
        <w:t xml:space="preserve">, we design outdoor furniture that blends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durability, comfort, and modern style</w:t>
      </w:r>
      <w:r w:rsidDel="00000000" w:rsidR="00000000" w:rsidRPr="00000000">
        <w:rPr>
          <w:sz w:val="26"/>
          <w:szCs w:val="26"/>
          <w:rtl w:val="0"/>
        </w:rPr>
        <w:t xml:space="preserve">, making outdoor living practical and beautiful in every season.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5400000" cy="3942000"/>
              <wp:effectExtent b="0" l="0" r="0" t="0"/>
              <wp:docPr id="1" name="image4.jpg"/>
              <a:graphic>
                <a:graphicData uri="http://schemas.openxmlformats.org/drawingml/2006/picture">
                  <pic:pic>
                    <pic:nvPicPr>
                      <pic:cNvPr id="0" name="image4.jpg"/>
                      <pic:cNvPicPr preferRelativeResize="0"/>
                    </pic:nvPicPr>
                    <pic:blipFill>
                      <a:blip r:embed="rId9"/>
                      <a:srcRect b="0" l="16" r="16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0" cy="3942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wbjlkjslg5v1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9aumz0v5vb4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sy4x67zcntsu" w:id="3"/>
      <w:bookmarkEnd w:id="3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What Is Weather Proof Outdoor Furniture?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Weather proof outdoor furniture is specially designed to withstand harsh environmental conditions without losing strength, appearance, or comfort. Unlike regular furniture, it is built using materials and finishes that resist: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Sun exposure and UV damage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Rain and moisture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Rust, corrosion, and fading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Temperature fluctuations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makes weather proof furniture ideal for long-term outdoor use with minimal maintenance.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38"/>
          <w:szCs w:val="38"/>
        </w:rPr>
      </w:pPr>
      <w:bookmarkStart w:colFirst="0" w:colLast="0" w:name="_csonm1a7cj0x" w:id="4"/>
      <w:bookmarkEnd w:id="4"/>
      <w:hyperlink r:id="rId10">
        <w:r w:rsidDel="00000000" w:rsidR="00000000" w:rsidRPr="00000000">
          <w:rPr>
            <w:b w:val="1"/>
            <w:bCs w:val="1"/>
            <w:color w:val="1155cc"/>
            <w:sz w:val="38"/>
            <w:szCs w:val="38"/>
            <w:u w:val="single"/>
          </w:rPr>
          <w:drawing>
            <wp:inline distB="114300" distT="114300" distL="114300" distR="114300">
              <wp:extent cx="5400000" cy="3942000"/>
              <wp:effectExtent b="0" l="0" r="0" t="0"/>
              <wp:docPr id="5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1"/>
                      <a:srcRect b="0" l="16" r="16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0" cy="3942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ile44ol5tcxw" w:id="5"/>
      <w:bookmarkEnd w:id="5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Weather Proof Outdoor Furniture Matters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Outdoor furniture is constantly exposed to the elements. Without proper protection, furniture can crack, rust, fade, or weaken over time. Choosing weather proof outdoor furniture ensures: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eb5fwxcipjls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Long-Term Durability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High-quality materials and protective coatings help furniture last for years, even in challenging climates.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7qhuaq7l6g72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Low Maintenance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Weather proof furniture requires less cleaning, fewer repairs, and no frequent replacements.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4qlk7ffdbza7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Cost Efficiency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Although the initial investment may be higher, the long lifespan reduces overall costs.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so74fejgtsll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Better Aesthetics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Furniture retains its finish, color, and structure, keeping outdoor spaces attractive year-round.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Urbanland Products focuses on all these aspects while designing its outdoor furniture collections.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6"/>
          <w:szCs w:val="26"/>
        </w:rPr>
      </w:pPr>
      <w:hyperlink r:id="rId12">
        <w:r w:rsidDel="00000000" w:rsidR="00000000" w:rsidRPr="00000000">
          <w:rPr>
            <w:color w:val="1155cc"/>
            <w:sz w:val="26"/>
            <w:szCs w:val="26"/>
            <w:u w:val="single"/>
          </w:rPr>
          <w:drawing>
            <wp:inline distB="114300" distT="114300" distL="114300" distR="114300">
              <wp:extent cx="5400000" cy="3942000"/>
              <wp:effectExtent b="0" l="0" r="0" t="0"/>
              <wp:docPr id="7" name="image6.jpg"/>
              <a:graphic>
                <a:graphicData uri="http://schemas.openxmlformats.org/drawingml/2006/picture">
                  <pic:pic>
                    <pic:nvPicPr>
                      <pic:cNvPr id="0" name="image6.jpg"/>
                      <pic:cNvPicPr preferRelativeResize="0"/>
                    </pic:nvPicPr>
                    <pic:blipFill>
                      <a:blip r:embed="rId13"/>
                      <a:srcRect b="0" l="16" r="16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0" cy="3942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npownvh42w7y" w:id="10"/>
      <w:bookmarkEnd w:id="1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Popular Outdoor Spaces That Need Weather Proof Furniture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Weather proof outdoor furniture is suitable for a wide range of spaces: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6qn51ltyfzqy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Gardens and Lawns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Benches, seating sets, and loungers that stay strong through sun and rain.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1yj1vlypiih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Balconies and Terraces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Compact, stylish furniture that fits small spaces without compromising durability.</w:t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elytahd2vgnr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Cafés and Restaurants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Furniture that handles heavy usage while maintaining appearance and comfort.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ojx1kf6p34s8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Hotels and Resorts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Premium outdoor seating that enhances guest experience and complements luxury settings.</w:t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m25cjbkphe71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Public Spaces and Parks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Strong, vandal-resistant furniture designed for long-term public use.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Urbanland Products designs solutions for both residential and commercial outdoor environments.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teccah1ksy29" w:id="16"/>
      <w:bookmarkEnd w:id="16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Best Materials Used in Weather Proof Outdoor Furniture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The durability of outdoor furniture largely depends on the materials used. Here are some of the most reliable options: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g9svetb3atqs" w:id="17"/>
      <w:bookmarkEnd w:id="17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1. Aluminium Furniture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Lightweight and rust-resistant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Ideal for modern outdoor settings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Easy to move and maintain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qlst8q74o46j" w:id="18"/>
      <w:bookmarkEnd w:id="18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2. Powder-Coated Steel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Strong and durable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Excellent resistance to corrosion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Suitable for public spaces, cafés, and parks</w:t>
      </w:r>
    </w:p>
    <w:p w:rsidR="00000000" w:rsidDel="00000000" w:rsidP="00000000" w:rsidRDefault="00000000" w:rsidRPr="00000000" w14:paraId="0000003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wf4rqqupy742" w:id="19"/>
      <w:bookmarkEnd w:id="19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3. Treated Wood</w:t>
      </w:r>
    </w:p>
    <w:p w:rsidR="00000000" w:rsidDel="00000000" w:rsidP="00000000" w:rsidRDefault="00000000" w:rsidRPr="00000000" w14:paraId="00000032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Naturally resistant to moisture and insects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Adds warmth and elegance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Ideal for gardens and resorts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lcapz7jt165q" w:id="20"/>
      <w:bookmarkEnd w:id="20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4. Synthetic Rattan / Wicker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UV-stabilized and weather-resistant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Stylish and comfortable</w:t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Perfect for lounges and poolside areas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m2ffnu7ar2a1" w:id="21"/>
      <w:bookmarkEnd w:id="21"/>
      <w:r w:rsidDel="00000000" w:rsidR="00000000" w:rsidRPr="00000000">
        <w:rPr>
          <w:b w:val="1"/>
          <w:bCs w:val="1"/>
          <w:color w:val="000000"/>
          <w:sz w:val="30"/>
          <w:szCs w:val="30"/>
          <w:rtl w:val="0"/>
        </w:rPr>
        <w:t xml:space="preserve">5. Wrought Iron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Extremely durable with protective coatings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Ideal for traditional and decorative outdoor designs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Urbanland Products</w:t>
      </w:r>
      <w:r w:rsidDel="00000000" w:rsidR="00000000" w:rsidRPr="00000000">
        <w:rPr>
          <w:sz w:val="26"/>
          <w:szCs w:val="26"/>
          <w:rtl w:val="0"/>
        </w:rPr>
        <w:t xml:space="preserve">, we carefully select materials that perform well in Indian weather conditions.</w:t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p3ttf9flj3j1" w:id="22"/>
      <w:bookmarkEnd w:id="22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Maintenance Tips for Weather Proof Outdoor Furniture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Even the best furniture benefits from basic care. Here are a few simple tips:</w:t>
      </w:r>
    </w:p>
    <w:p w:rsidR="00000000" w:rsidDel="00000000" w:rsidP="00000000" w:rsidRDefault="00000000" w:rsidRPr="00000000" w14:paraId="0000003F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Clean regularly with mild soap and water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Avoid harsh chemicals that may damage finishes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Use covers during extreme weather for added protection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Inspect fittings and fasteners periodically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Following these steps helps maintain the furniture’s appearance and performance over time.</w:t>
      </w:r>
    </w:p>
    <w:p w:rsidR="00000000" w:rsidDel="00000000" w:rsidP="00000000" w:rsidRDefault="00000000" w:rsidRPr="00000000" w14:paraId="00000044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l96lbk1mxrkw" w:id="23"/>
      <w:bookmarkEnd w:id="23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Why Choose Urbanland Products?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At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Urbanland Products</w:t>
      </w:r>
      <w:r w:rsidDel="00000000" w:rsidR="00000000" w:rsidRPr="00000000">
        <w:rPr>
          <w:sz w:val="26"/>
          <w:szCs w:val="26"/>
          <w:rtl w:val="0"/>
        </w:rPr>
        <w:t xml:space="preserve">, we specialize in creating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weather proof outdoor furniture</w:t>
      </w:r>
      <w:r w:rsidDel="00000000" w:rsidR="00000000" w:rsidRPr="00000000">
        <w:rPr>
          <w:sz w:val="26"/>
          <w:szCs w:val="26"/>
          <w:rtl w:val="0"/>
        </w:rPr>
        <w:t xml:space="preserve"> that meets real-world needs. Our approach focuses on: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tffawe374ycg" w:id="24"/>
      <w:bookmarkEnd w:id="2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Durability</w:t>
      </w:r>
    </w:p>
    <w:p w:rsidR="00000000" w:rsidDel="00000000" w:rsidP="00000000" w:rsidRDefault="00000000" w:rsidRPr="00000000" w14:paraId="00000047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Built to withstand Indian climate conditions.</w:t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3kfdyqo22kjv" w:id="25"/>
      <w:bookmarkEnd w:id="2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Functional Design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Comfortable, ergonomic, and space-efficient.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llr05jir7n2x" w:id="26"/>
      <w:bookmarkEnd w:id="2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Premium Materials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High-quality metals, wood, and finishes.</w:t>
      </w:r>
    </w:p>
    <w:p w:rsidR="00000000" w:rsidDel="00000000" w:rsidP="00000000" w:rsidRDefault="00000000" w:rsidRPr="00000000" w14:paraId="0000004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sskrcrra7544" w:id="27"/>
      <w:bookmarkEnd w:id="2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Versatile Applications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Suitable for homes, cafés, resorts, and public spaces.</w:t>
      </w:r>
    </w:p>
    <w:p w:rsidR="00000000" w:rsidDel="00000000" w:rsidP="00000000" w:rsidRDefault="00000000" w:rsidRPr="00000000" w14:paraId="0000004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30"/>
          <w:szCs w:val="30"/>
        </w:rPr>
      </w:pPr>
      <w:bookmarkStart w:colFirst="0" w:colLast="0" w:name="_2bp1o3eimwes" w:id="28"/>
      <w:bookmarkEnd w:id="2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000000"/>
          <w:sz w:val="30"/>
          <w:szCs w:val="30"/>
          <w:rtl w:val="0"/>
        </w:rPr>
        <w:t xml:space="preserve">✔ Modern Aesthetics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Designs that enhance the look of any outdoor area.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 don’t just manufacture furniture—we create outdoor solutions that last.</w:t>
      </w:r>
    </w:p>
    <w:p w:rsidR="00000000" w:rsidDel="00000000" w:rsidP="00000000" w:rsidRDefault="00000000" w:rsidRPr="00000000" w14:paraId="00000051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lcpqvd55z8qk" w:id="29"/>
      <w:bookmarkEnd w:id="29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Weather Proof Outdoor Furniture for Indian Climate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India’s climate varies from intense heat to heavy monsoons. Furniture used outdoors must handle both extremes. Urbanland Products designs furniture that performs well across: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Humid coastal regions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Dust-prone urban environments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Seasonal temperature changes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This makes our furniture a practical choice for long-term outdoor use.</w:t>
      </w:r>
    </w:p>
    <w:p w:rsidR="00000000" w:rsidDel="00000000" w:rsidP="00000000" w:rsidRDefault="00000000" w:rsidRPr="00000000" w14:paraId="00000057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pxjvxodj2tu2" w:id="30"/>
      <w:bookmarkEnd w:id="30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Explore Weather Proof Outdoor Furniture by Urbanland Products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If you are planning to upgrade or design an outdoor space, choosing the right furniture makes all the difference.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  <w:bCs w:val="1"/>
          <w:color w:val="1155cc"/>
          <w:sz w:val="26"/>
          <w:szCs w:val="26"/>
          <w:u w:val="single"/>
        </w:rPr>
      </w:pPr>
      <w:r w:rsidDel="00000000" w:rsidR="00000000" w:rsidRPr="00000000">
        <w:rPr>
          <w:sz w:val="26"/>
          <w:szCs w:val="26"/>
          <w:rtl w:val="0"/>
        </w:rPr>
        <w:t xml:space="preserve">👉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Read the complete guide and explore durable solutions here:</w:t>
        <w:br w:type="textWrapping"/>
      </w:r>
      <w:hyperlink r:id="rId14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https://urbanlandproducts.com/weather-proof-outdoor-furniture-guide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2"/>
        <w:keepNext w:val="0"/>
        <w:keepLines w:val="0"/>
        <w:spacing w:after="80" w:lineRule="auto"/>
        <w:rPr>
          <w:b w:val="1"/>
          <w:bCs w:val="1"/>
          <w:sz w:val="38"/>
          <w:szCs w:val="38"/>
        </w:rPr>
      </w:pPr>
      <w:bookmarkStart w:colFirst="0" w:colLast="0" w:name="_pr1lu2mx1zkk" w:id="31"/>
      <w:bookmarkEnd w:id="31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Final Thoughts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Outdoor spaces deserve the same attention as indoor areas. With the right </w:t>
      </w:r>
      <w:hyperlink r:id="rId15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Weather Proof Outdoor Furniture</w:t>
        </w:r>
      </w:hyperlink>
      <w:r w:rsidDel="00000000" w:rsidR="00000000" w:rsidRPr="00000000">
        <w:rPr>
          <w:sz w:val="26"/>
          <w:szCs w:val="26"/>
          <w:rtl w:val="0"/>
        </w:rPr>
        <w:t xml:space="preserve">, you can enjoy style, comfort, and durability without worrying about changing weather conditions.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6"/>
          <w:szCs w:val="26"/>
        </w:rPr>
      </w:pPr>
      <w:hyperlink r:id="rId16">
        <w:r w:rsidDel="00000000" w:rsidR="00000000" w:rsidRPr="00000000">
          <w:rPr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Urbanland Products</w:t>
        </w:r>
      </w:hyperlink>
      <w:r w:rsidDel="00000000" w:rsidR="00000000" w:rsidRPr="00000000">
        <w:rPr>
          <w:sz w:val="26"/>
          <w:szCs w:val="26"/>
          <w:rtl w:val="0"/>
        </w:rPr>
        <w:t xml:space="preserve"> brings together smart design, premium materials, and long-lasting performance to help you create outdoor spaces that remain inviting all year round.</w:t>
      </w:r>
    </w:p>
    <w:p w:rsidR="00000000" w:rsidDel="00000000" w:rsidP="00000000" w:rsidRDefault="00000000" w:rsidRPr="00000000" w14:paraId="0000005D">
      <w:pPr>
        <w:pStyle w:val="Heading2"/>
        <w:rPr>
          <w:b w:val="1"/>
          <w:bCs w:val="1"/>
          <w:sz w:val="38"/>
          <w:szCs w:val="38"/>
        </w:rPr>
      </w:pPr>
      <w:bookmarkStart w:colFirst="0" w:colLast="0" w:name="_z8a8jkk5qitz" w:id="32"/>
      <w:bookmarkEnd w:id="32"/>
      <w:r w:rsidDel="00000000" w:rsidR="00000000" w:rsidRPr="00000000">
        <w:rPr>
          <w:b w:val="1"/>
          <w:bCs w:val="1"/>
          <w:sz w:val="38"/>
          <w:szCs w:val="38"/>
          <w:rtl w:val="0"/>
        </w:rPr>
        <w:t xml:space="preserve">Stay Connected with UrbanLand Products: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40" w:before="240" w:lineRule="auto"/>
        <w:jc w:val="center"/>
        <w:rPr>
          <w:sz w:val="32"/>
          <w:szCs w:val="32"/>
        </w:rPr>
      </w:pPr>
      <w:hyperlink r:id="rId17">
        <w:r w:rsidDel="00000000" w:rsidR="00000000" w:rsidRPr="00000000">
          <w:rPr>
            <w:color w:val="1155cc"/>
            <w:sz w:val="32"/>
            <w:szCs w:val="32"/>
            <w:u w:val="single"/>
          </w:rPr>
          <w:drawing>
            <wp:inline distB="114300" distT="114300" distL="114300" distR="114300">
              <wp:extent cx="540000" cy="545400"/>
              <wp:effectExtent b="0" l="0" r="0" t="0"/>
              <wp:docPr id="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8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" cy="5454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sz w:val="32"/>
          <w:szCs w:val="32"/>
          <w:rtl w:val="0"/>
        </w:rPr>
        <w:t xml:space="preserve">     </w:t>
      </w:r>
      <w:hyperlink r:id="rId19">
        <w:r w:rsidDel="00000000" w:rsidR="00000000" w:rsidRPr="00000000">
          <w:rPr>
            <w:color w:val="1155cc"/>
            <w:sz w:val="32"/>
            <w:szCs w:val="32"/>
            <w:u w:val="single"/>
          </w:rPr>
          <w:drawing>
            <wp:inline distB="114300" distT="114300" distL="114300" distR="114300">
              <wp:extent cx="540000" cy="540000"/>
              <wp:effectExtent b="0" l="0" r="0" t="0"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0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" cy="54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sz w:val="32"/>
          <w:szCs w:val="32"/>
          <w:rtl w:val="0"/>
        </w:rPr>
        <w:t xml:space="preserve">     </w:t>
      </w:r>
      <w:hyperlink r:id="rId21">
        <w:r w:rsidDel="00000000" w:rsidR="00000000" w:rsidRPr="00000000">
          <w:rPr>
            <w:color w:val="1155cc"/>
            <w:sz w:val="32"/>
            <w:szCs w:val="32"/>
            <w:u w:val="single"/>
          </w:rPr>
          <w:drawing>
            <wp:inline distB="114300" distT="114300" distL="114300" distR="114300">
              <wp:extent cx="540000" cy="540000"/>
              <wp:effectExtent b="0" l="0" r="0" t="0"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" cy="54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sz w:val="32"/>
          <w:szCs w:val="32"/>
          <w:rtl w:val="0"/>
        </w:rPr>
        <w:t xml:space="preserve">     </w:t>
      </w:r>
      <w:hyperlink r:id="rId23">
        <w:r w:rsidDel="00000000" w:rsidR="00000000" w:rsidRPr="00000000">
          <w:rPr>
            <w:color w:val="1155cc"/>
            <w:sz w:val="32"/>
            <w:szCs w:val="32"/>
            <w:u w:val="single"/>
          </w:rPr>
          <w:drawing>
            <wp:inline distB="114300" distT="114300" distL="114300" distR="114300">
              <wp:extent cx="540000" cy="540000"/>
              <wp:effectExtent b="0" l="0" r="0" t="0"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0000" cy="54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.png"/><Relationship Id="rId11" Type="http://schemas.openxmlformats.org/officeDocument/2006/relationships/image" Target="media/image1.jpg"/><Relationship Id="rId22" Type="http://schemas.openxmlformats.org/officeDocument/2006/relationships/image" Target="media/image5.png"/><Relationship Id="rId10" Type="http://schemas.openxmlformats.org/officeDocument/2006/relationships/hyperlink" Target="https://urbanlandproducts.com/weather-proof-outdoor-furniture-guide/" TargetMode="External"/><Relationship Id="rId21" Type="http://schemas.openxmlformats.org/officeDocument/2006/relationships/hyperlink" Target="https://www.youtube.com/@urbanlandproducts" TargetMode="External"/><Relationship Id="rId13" Type="http://schemas.openxmlformats.org/officeDocument/2006/relationships/image" Target="media/image6.jpg"/><Relationship Id="rId24" Type="http://schemas.openxmlformats.org/officeDocument/2006/relationships/image" Target="media/image7.png"/><Relationship Id="rId12" Type="http://schemas.openxmlformats.org/officeDocument/2006/relationships/hyperlink" Target="https://urbanlandproducts.com/weather-proof-outdoor-furniture-guide/" TargetMode="External"/><Relationship Id="rId23" Type="http://schemas.openxmlformats.org/officeDocument/2006/relationships/hyperlink" Target="https://www.instagram.com/urbanlandproducts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15" Type="http://schemas.openxmlformats.org/officeDocument/2006/relationships/hyperlink" Target="https://urbanlandproducts.com/weather-proof-outdoor-furniture-guide" TargetMode="External"/><Relationship Id="rId14" Type="http://schemas.openxmlformats.org/officeDocument/2006/relationships/hyperlink" Target="https://urbanlandproducts.com/weather-proof-outdoor-furniture-guide" TargetMode="External"/><Relationship Id="rId17" Type="http://schemas.openxmlformats.org/officeDocument/2006/relationships/hyperlink" Target="https://www.facebook.com/urbanlandproducts" TargetMode="External"/><Relationship Id="rId16" Type="http://schemas.openxmlformats.org/officeDocument/2006/relationships/hyperlink" Target="https://urbanlandproducts.com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linkedin.com/in/raj-shekhar-urbanland" TargetMode="External"/><Relationship Id="rId6" Type="http://schemas.openxmlformats.org/officeDocument/2006/relationships/hyperlink" Target="https://urbanlandproducts.com/weather-proof-outdoor-furniture-guide/" TargetMode="External"/><Relationship Id="rId18" Type="http://schemas.openxmlformats.org/officeDocument/2006/relationships/image" Target="media/image3.png"/><Relationship Id="rId7" Type="http://schemas.openxmlformats.org/officeDocument/2006/relationships/hyperlink" Target="https://urbanlandproducts.com" TargetMode="External"/><Relationship Id="rId8" Type="http://schemas.openxmlformats.org/officeDocument/2006/relationships/hyperlink" Target="https://urbanlandproducts.com/weather-proof-outdoor-furniture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